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E40A" w14:textId="77777777" w:rsidR="002135ED" w:rsidRDefault="002135ED" w:rsidP="00A41AC5">
      <w:pPr>
        <w:pStyle w:val="SidhuvudVnsterpartiet"/>
      </w:pPr>
    </w:p>
    <w:p w14:paraId="6C1C46CC" w14:textId="77777777" w:rsidR="002135ED" w:rsidRDefault="002135ED" w:rsidP="00A41AC5">
      <w:pPr>
        <w:pStyle w:val="SidhuvudVnsterpartiet"/>
      </w:pPr>
    </w:p>
    <w:p w14:paraId="13D4E0EB" w14:textId="008D60A6" w:rsidR="00A41AC5" w:rsidRDefault="008F56B5" w:rsidP="00A41AC5">
      <w:pPr>
        <w:pStyle w:val="SidhuvudVnsterpartiet"/>
      </w:pPr>
      <w:r>
        <w:t>Motion</w:t>
      </w:r>
    </w:p>
    <w:p w14:paraId="44DB1DFF" w14:textId="77777777" w:rsidR="00100950" w:rsidRDefault="00100950" w:rsidP="00A41AC5">
      <w:pPr>
        <w:pStyle w:val="SidhuvudVnsterpartiet"/>
      </w:pPr>
    </w:p>
    <w:p w14:paraId="1C493238" w14:textId="17BDFA6F" w:rsidR="003C3F3D" w:rsidRDefault="003C3F3D" w:rsidP="003C3F3D">
      <w:pPr>
        <w:pStyle w:val="Rubrik"/>
        <w:tabs>
          <w:tab w:val="left" w:pos="3645"/>
        </w:tabs>
      </w:pPr>
      <w:r>
        <w:t>Social aktivitet på recept</w:t>
      </w:r>
    </w:p>
    <w:p w14:paraId="1B69ACAD" w14:textId="77777777" w:rsidR="008F56B5" w:rsidRDefault="00C60F60" w:rsidP="00C60F60">
      <w:r>
        <w:t xml:space="preserve">Ofrivillig ensamhet för äldre är en välkänd riskfaktor för </w:t>
      </w:r>
      <w:r w:rsidR="00653114">
        <w:t xml:space="preserve">framför allt psykisk </w:t>
      </w:r>
      <w:r>
        <w:t>ohälsa</w:t>
      </w:r>
      <w:r w:rsidR="00653114">
        <w:t xml:space="preserve"> och sjukdom</w:t>
      </w:r>
      <w:r>
        <w:t xml:space="preserve">. Därför är åtgärder för att minska </w:t>
      </w:r>
      <w:r w:rsidR="00653114">
        <w:t xml:space="preserve">äldres </w:t>
      </w:r>
      <w:r>
        <w:t xml:space="preserve">ensamhet </w:t>
      </w:r>
      <w:proofErr w:type="gramStart"/>
      <w:r w:rsidR="008F56B5">
        <w:t xml:space="preserve">en viktig </w:t>
      </w:r>
      <w:r>
        <w:t>hälsofrämjande</w:t>
      </w:r>
      <w:proofErr w:type="gramEnd"/>
      <w:r>
        <w:t xml:space="preserve"> och sjukdomsförebyggande metod. </w:t>
      </w:r>
    </w:p>
    <w:p w14:paraId="0F8F8CEA" w14:textId="1E46C113" w:rsidR="00C60F60" w:rsidRDefault="00C60F60" w:rsidP="00C60F60">
      <w:r>
        <w:t xml:space="preserve">I Storbritannien är arbete med ”social </w:t>
      </w:r>
      <w:proofErr w:type="spellStart"/>
      <w:r>
        <w:t>prescription</w:t>
      </w:r>
      <w:proofErr w:type="spellEnd"/>
      <w:r>
        <w:t xml:space="preserve">” </w:t>
      </w:r>
      <w:r w:rsidR="00653114">
        <w:t>vanligt</w:t>
      </w:r>
      <w:r>
        <w:t xml:space="preserve">. Det kan beskrivas som social aktivitet på recept, där primärvårdens personal förskriver social aktivitet på recept i form av att i samarbete med kommun och civilsamhälle, leta upp en lämplig förening eller sammanhang för en person att kunna engagera och aktivera sig i. </w:t>
      </w:r>
      <w:r w:rsidR="00653114">
        <w:t xml:space="preserve">Effekten är kostnadseffektiv och har visat sig vara väl fungerande för att främja bättre hälsa för äldre. </w:t>
      </w:r>
    </w:p>
    <w:p w14:paraId="6D87E230" w14:textId="5FF9C5F5" w:rsidR="00C60F60" w:rsidRDefault="00C60F60" w:rsidP="00C60F60">
      <w:r>
        <w:t xml:space="preserve">Metoden prövas sedan några år tillbaka på en hälsocentral i Umeå, där forskare Institutionen för samhällsmedicin och rehabilitering </w:t>
      </w:r>
      <w:r w:rsidR="008F56B5">
        <w:t xml:space="preserve">vid Umeå universitet </w:t>
      </w:r>
      <w:r>
        <w:t xml:space="preserve">utvärderar och forskar om projektet, med en tidsplan som löper fram till 2022-07-01. </w:t>
      </w:r>
      <w:r w:rsidR="00653114">
        <w:t xml:space="preserve">Kommunen, vårdcentralen och civilsamhället samarbetar i projektet. </w:t>
      </w:r>
    </w:p>
    <w:p w14:paraId="4EC72A41" w14:textId="1068A609" w:rsidR="00C60F60" w:rsidRDefault="00C60F60" w:rsidP="00C60F60">
      <w:r>
        <w:t>Eftersom projektet fortfarande är i projektform</w:t>
      </w:r>
      <w:r w:rsidR="00653114">
        <w:t xml:space="preserve"> i Region Västerbotten föreslår vi inte </w:t>
      </w:r>
      <w:r>
        <w:t xml:space="preserve">ett breddinförande i Västra Götalandsregionen. </w:t>
      </w:r>
      <w:r w:rsidR="00653114">
        <w:t>V</w:t>
      </w:r>
      <w:r>
        <w:t xml:space="preserve">årt förslag är att Regionstyrelsen får i uppdrag att </w:t>
      </w:r>
      <w:r w:rsidR="00653114">
        <w:t xml:space="preserve">ta fram en modell för genomförande på ett antal vårdcentraler i Västra Götalandsregionen under en kort prövoperiod medan modellen finslipas för </w:t>
      </w:r>
      <w:r w:rsidR="008F56B5">
        <w:t xml:space="preserve">ett </w:t>
      </w:r>
      <w:r w:rsidR="00653114">
        <w:t xml:space="preserve">breddinförande. Förslaget ska bygga på erfarenheter både från Storbritannien och Region Västerbotten. Projektet ska genomföras som ett </w:t>
      </w:r>
      <w:r>
        <w:t>samarbete mellan socialtjänst, vårdcentral och civilsamhälle</w:t>
      </w:r>
      <w:r w:rsidR="00653114">
        <w:t>, för att pröva nya arbetsmetoder för samverkan</w:t>
      </w:r>
      <w:r w:rsidR="008F56B5">
        <w:t xml:space="preserve"> för att hjälpa äldre till meningsfulla sociala relationer och nätverk</w:t>
      </w:r>
      <w:r>
        <w:t xml:space="preserve">. </w:t>
      </w:r>
      <w:r w:rsidR="00653114">
        <w:t xml:space="preserve">Det hade varit idealiskt med en snabb behandling och ett genomförande från 1 januari 2024, när dagens krav- och kvalitetsböcker för vårdcentraler och </w:t>
      </w:r>
      <w:proofErr w:type="spellStart"/>
      <w:r w:rsidR="00653114">
        <w:t>rehabenheter</w:t>
      </w:r>
      <w:proofErr w:type="spellEnd"/>
      <w:r w:rsidR="00653114">
        <w:t xml:space="preserve"> ska förnyas.</w:t>
      </w:r>
    </w:p>
    <w:p w14:paraId="50D99DAA" w14:textId="11E2DAC5" w:rsidR="00C60F60" w:rsidRDefault="00C60F60" w:rsidP="00C60F60">
      <w:pPr>
        <w:pStyle w:val="Underrubrik2"/>
      </w:pPr>
      <w:r>
        <w:t>Förslag till beslut</w:t>
      </w:r>
    </w:p>
    <w:p w14:paraId="46EF62A6" w14:textId="3C18CC58" w:rsidR="00C60F60" w:rsidRPr="00C60F60" w:rsidRDefault="00C60F60" w:rsidP="00C60F60">
      <w:r>
        <w:t xml:space="preserve">Regiondirektören får i uppdrag att ta fram ett förslag till modell för att arbeta med social verksamhet på recept, </w:t>
      </w:r>
      <w:r w:rsidR="00653114">
        <w:t xml:space="preserve">som kan </w:t>
      </w:r>
      <w:proofErr w:type="spellStart"/>
      <w:r w:rsidR="00653114">
        <w:t>testinföras</w:t>
      </w:r>
      <w:proofErr w:type="spellEnd"/>
      <w:r w:rsidR="00653114">
        <w:t xml:space="preserve"> på ett antal vårdcentraler för att kunna utvärderas och sedan </w:t>
      </w:r>
      <w:proofErr w:type="spellStart"/>
      <w:r w:rsidR="00653114">
        <w:t>breddinföras</w:t>
      </w:r>
      <w:proofErr w:type="spellEnd"/>
      <w:r w:rsidR="00653114">
        <w:t xml:space="preserve"> på vårdcentraler</w:t>
      </w:r>
      <w:r w:rsidR="008F56B5">
        <w:t>na</w:t>
      </w:r>
      <w:r w:rsidR="00653114">
        <w:t xml:space="preserve"> i Västra Götalandsregionen. </w:t>
      </w:r>
    </w:p>
    <w:p w14:paraId="7B1F5C7A" w14:textId="4AC15F40" w:rsidR="00B067AA" w:rsidRDefault="00CD3EE8" w:rsidP="00DF166C">
      <w:r>
        <w:t xml:space="preserve"> </w:t>
      </w:r>
    </w:p>
    <w:p w14:paraId="776FF4C3" w14:textId="709C5ADF" w:rsidR="008F56B5" w:rsidRDefault="008F56B5" w:rsidP="00DF166C">
      <w:r>
        <w:t>Borås 2021-11-30</w:t>
      </w:r>
    </w:p>
    <w:p w14:paraId="39570C22" w14:textId="5B793636" w:rsidR="008F56B5" w:rsidRDefault="008F56B5" w:rsidP="00DF166C"/>
    <w:p w14:paraId="5421A8DB" w14:textId="4D86C7B2" w:rsidR="008F56B5" w:rsidRDefault="008F56B5" w:rsidP="00DF166C">
      <w:pPr>
        <w:rPr>
          <w:lang w:eastAsia="sv-SE"/>
        </w:rPr>
      </w:pPr>
      <w:r>
        <w:t>Carina Örgård (v)…</w:t>
      </w:r>
    </w:p>
    <w:sectPr w:rsidR="008F56B5" w:rsidSect="002135E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21E5" w14:textId="77777777" w:rsidR="00ED2E14" w:rsidRDefault="00ED2E14" w:rsidP="002135ED">
      <w:pPr>
        <w:spacing w:after="0"/>
      </w:pPr>
      <w:r>
        <w:separator/>
      </w:r>
    </w:p>
  </w:endnote>
  <w:endnote w:type="continuationSeparator" w:id="0">
    <w:p w14:paraId="252838B8" w14:textId="77777777" w:rsidR="00ED2E14" w:rsidRDefault="00ED2E14" w:rsidP="00213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6B37" w14:textId="77777777" w:rsidR="00ED2E14" w:rsidRDefault="00ED2E14" w:rsidP="002135ED">
      <w:pPr>
        <w:spacing w:after="0"/>
      </w:pPr>
      <w:r>
        <w:separator/>
      </w:r>
    </w:p>
  </w:footnote>
  <w:footnote w:type="continuationSeparator" w:id="0">
    <w:p w14:paraId="6FC75739" w14:textId="77777777" w:rsidR="00ED2E14" w:rsidRDefault="00ED2E14" w:rsidP="002135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ABB0" w14:textId="77777777" w:rsidR="002135ED" w:rsidRDefault="002135ED" w:rsidP="002135ED">
    <w:pPr>
      <w:pStyle w:val="SidhuvudVnsterpartiet"/>
    </w:pPr>
    <w:r w:rsidRPr="00E4557C">
      <w:t xml:space="preserve">Vänsterpartiet Västra Götalandsregionen </w:t>
    </w:r>
    <w:r w:rsidRPr="00E4557C">
      <w:drawing>
        <wp:anchor distT="0" distB="0" distL="114300" distR="114300" simplePos="0" relativeHeight="251659264" behindDoc="1" locked="0" layoutInCell="1" allowOverlap="1" wp14:anchorId="5EC20FF7" wp14:editId="55EB6181">
          <wp:simplePos x="0" y="0"/>
          <wp:positionH relativeFrom="column">
            <wp:posOffset>5164531</wp:posOffset>
          </wp:positionH>
          <wp:positionV relativeFrom="paragraph">
            <wp:posOffset>-125298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" name="Bildobjekt 1" descr="\\vgregion.se\Hem\VBG-N\nikth1\Mina dokument\Vänsterpartiet och grupper\logga-jpg\V-logga_CMYK_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gregion.se\Hem\VBG-N\nikth1\Mina dokument\Vänsterpartiet och grupper\logga-jpg\V-logga_CMYK_Ro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B709A" w14:textId="77777777" w:rsidR="002135ED" w:rsidRDefault="002135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FB660D"/>
    <w:multiLevelType w:val="hybridMultilevel"/>
    <w:tmpl w:val="60366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E6D8E"/>
    <w:multiLevelType w:val="hybridMultilevel"/>
    <w:tmpl w:val="9ABA6D6E"/>
    <w:lvl w:ilvl="0" w:tplc="4960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D1E"/>
    <w:multiLevelType w:val="hybridMultilevel"/>
    <w:tmpl w:val="7D8E3466"/>
    <w:lvl w:ilvl="0" w:tplc="2D821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7C37"/>
    <w:multiLevelType w:val="hybridMultilevel"/>
    <w:tmpl w:val="F40E65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8BE"/>
    <w:multiLevelType w:val="hybridMultilevel"/>
    <w:tmpl w:val="A9F6B868"/>
    <w:lvl w:ilvl="0" w:tplc="B66A9D5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2BB"/>
    <w:multiLevelType w:val="hybridMultilevel"/>
    <w:tmpl w:val="63A08A60"/>
    <w:lvl w:ilvl="0" w:tplc="8BB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C5"/>
    <w:rsid w:val="00035A1F"/>
    <w:rsid w:val="00055B13"/>
    <w:rsid w:val="000962CE"/>
    <w:rsid w:val="000A653D"/>
    <w:rsid w:val="00100950"/>
    <w:rsid w:val="0018004E"/>
    <w:rsid w:val="002135ED"/>
    <w:rsid w:val="002E77D5"/>
    <w:rsid w:val="002F4C23"/>
    <w:rsid w:val="00353348"/>
    <w:rsid w:val="003C3F3D"/>
    <w:rsid w:val="003E1142"/>
    <w:rsid w:val="003F57F7"/>
    <w:rsid w:val="00403D5A"/>
    <w:rsid w:val="00467A5B"/>
    <w:rsid w:val="004977E7"/>
    <w:rsid w:val="004E2214"/>
    <w:rsid w:val="00513ECE"/>
    <w:rsid w:val="006377BF"/>
    <w:rsid w:val="00653114"/>
    <w:rsid w:val="0069339F"/>
    <w:rsid w:val="00694542"/>
    <w:rsid w:val="006E4D86"/>
    <w:rsid w:val="00711ECD"/>
    <w:rsid w:val="00725C2C"/>
    <w:rsid w:val="00881EA5"/>
    <w:rsid w:val="00895B57"/>
    <w:rsid w:val="008F56B5"/>
    <w:rsid w:val="008F69A5"/>
    <w:rsid w:val="009444E5"/>
    <w:rsid w:val="00A0170E"/>
    <w:rsid w:val="00A253CB"/>
    <w:rsid w:val="00A41AC5"/>
    <w:rsid w:val="00A465B4"/>
    <w:rsid w:val="00B067AA"/>
    <w:rsid w:val="00B2333A"/>
    <w:rsid w:val="00BD501C"/>
    <w:rsid w:val="00BD7343"/>
    <w:rsid w:val="00BF24FF"/>
    <w:rsid w:val="00C04458"/>
    <w:rsid w:val="00C60F60"/>
    <w:rsid w:val="00CD3EE8"/>
    <w:rsid w:val="00CE37C2"/>
    <w:rsid w:val="00D05F5B"/>
    <w:rsid w:val="00D517C4"/>
    <w:rsid w:val="00DC6C6F"/>
    <w:rsid w:val="00DF166C"/>
    <w:rsid w:val="00E26992"/>
    <w:rsid w:val="00E321F9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14CC"/>
  <w15:chartTrackingRefBased/>
  <w15:docId w15:val="{0FDA6C91-4D23-4D1A-87FA-B76D035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C5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41AC5"/>
    <w:pPr>
      <w:spacing w:before="360" w:after="120"/>
      <w:contextualSpacing/>
    </w:pPr>
    <w:rPr>
      <w:rFonts w:ascii="Arial Black" w:eastAsia="MS Gothic" w:hAnsi="Arial Black"/>
      <w:color w:val="DA291C"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1AC5"/>
    <w:rPr>
      <w:rFonts w:ascii="Arial Black" w:eastAsia="MS Gothic" w:hAnsi="Arial Black" w:cs="Times New Roman"/>
      <w:color w:val="DA291C"/>
      <w:spacing w:val="-10"/>
      <w:kern w:val="28"/>
      <w:sz w:val="32"/>
      <w:szCs w:val="56"/>
    </w:rPr>
  </w:style>
  <w:style w:type="paragraph" w:styleId="Liststycke">
    <w:name w:val="List Paragraph"/>
    <w:basedOn w:val="Normal"/>
    <w:uiPriority w:val="34"/>
    <w:qFormat/>
    <w:rsid w:val="00A41AC5"/>
    <w:pPr>
      <w:ind w:left="720"/>
      <w:contextualSpacing/>
    </w:pPr>
  </w:style>
  <w:style w:type="character" w:customStyle="1" w:styleId="SidhuvudVnsterpartietChar">
    <w:name w:val="Sidhuvud Vänsterpartiet Char"/>
    <w:link w:val="SidhuvudVnsterpartiet"/>
    <w:locked/>
    <w:rsid w:val="00A41AC5"/>
    <w:rPr>
      <w:rFonts w:ascii="Arial Black" w:hAnsi="Arial Black" w:cs="Arial"/>
      <w:b/>
      <w:noProof/>
    </w:rPr>
  </w:style>
  <w:style w:type="paragraph" w:customStyle="1" w:styleId="SidhuvudVnsterpartiet">
    <w:name w:val="Sidhuvud Vänsterpartiet"/>
    <w:basedOn w:val="Sidhuvud"/>
    <w:link w:val="SidhuvudVnsterpartietChar"/>
    <w:qFormat/>
    <w:rsid w:val="00A41AC5"/>
    <w:pPr>
      <w:spacing w:after="120"/>
    </w:pPr>
    <w:rPr>
      <w:rFonts w:ascii="Arial Black" w:eastAsiaTheme="minorHAnsi" w:hAnsi="Arial Black" w:cs="Arial"/>
      <w:b/>
      <w:noProof/>
      <w:sz w:val="22"/>
    </w:rPr>
  </w:style>
  <w:style w:type="character" w:customStyle="1" w:styleId="Underrubrik2Char">
    <w:name w:val="Underrubrik 2 Char"/>
    <w:link w:val="Underrubrik2"/>
    <w:locked/>
    <w:rsid w:val="00A41AC5"/>
    <w:rPr>
      <w:rFonts w:ascii="Arial Black" w:eastAsia="Times New Roman" w:hAnsi="Arial Black"/>
      <w:b/>
    </w:rPr>
  </w:style>
  <w:style w:type="paragraph" w:customStyle="1" w:styleId="Underrubrik2">
    <w:name w:val="Underrubrik 2"/>
    <w:basedOn w:val="Normal"/>
    <w:next w:val="Normal"/>
    <w:link w:val="Underrubrik2Char"/>
    <w:qFormat/>
    <w:rsid w:val="00A41AC5"/>
    <w:pPr>
      <w:spacing w:after="0"/>
    </w:pPr>
    <w:rPr>
      <w:rFonts w:ascii="Arial Black" w:eastAsia="Times New Roman" w:hAnsi="Arial Black" w:cstheme="minorBidi"/>
      <w:b/>
      <w:sz w:val="22"/>
    </w:rPr>
  </w:style>
  <w:style w:type="paragraph" w:styleId="Sidhuvud">
    <w:name w:val="header"/>
    <w:basedOn w:val="Normal"/>
    <w:link w:val="SidhuvudChar"/>
    <w:uiPriority w:val="99"/>
    <w:unhideWhenUsed/>
    <w:rsid w:val="00A41AC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41AC5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135E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135E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D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C3F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3F3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60F60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60F60"/>
    <w:pPr>
      <w:spacing w:before="100" w:beforeAutospacing="1" w:after="100" w:afterAutospacing="1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Olofsson</dc:creator>
  <cp:keywords/>
  <dc:description/>
  <cp:lastModifiedBy>Niklas Teodorsson</cp:lastModifiedBy>
  <cp:revision>4</cp:revision>
  <dcterms:created xsi:type="dcterms:W3CDTF">2021-11-05T11:30:00Z</dcterms:created>
  <dcterms:modified xsi:type="dcterms:W3CDTF">2021-11-24T15:05:00Z</dcterms:modified>
</cp:coreProperties>
</file>